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54" w:rsidRPr="00A75554" w:rsidRDefault="00B44587" w:rsidP="00A75554">
      <w:pPr>
        <w:pStyle w:val="Title"/>
        <w:pBdr>
          <w:bottom w:val="single" w:sz="12" w:space="1" w:color="auto"/>
        </w:pBdr>
      </w:pPr>
      <w:bookmarkStart w:id="0" w:name="_GoBack"/>
      <w:bookmarkEnd w:id="0"/>
      <w:r>
        <w:t>National Council of Faculty Senates approves constitution and by-laws and elects officers</w:t>
      </w:r>
    </w:p>
    <w:p w:rsidR="00466633" w:rsidRDefault="00B44587" w:rsidP="000F6E35">
      <w:pPr>
        <w:spacing w:before="240" w:line="360" w:lineRule="auto"/>
      </w:pPr>
      <w:r>
        <w:rPr>
          <w:rStyle w:val="Strong"/>
        </w:rPr>
        <w:t>Austin, Texas</w:t>
      </w:r>
      <w:r w:rsidR="00EC4896">
        <w:rPr>
          <w:rStyle w:val="Strong"/>
        </w:rPr>
        <w:t xml:space="preserve">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BFD84D761BFD42A580EDD8B7F275BEC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>
            <w:rPr>
              <w:rStyle w:val="Strong"/>
            </w:rPr>
            <w:t>October 19, 2019</w:t>
          </w:r>
        </w:sdtContent>
      </w:sdt>
      <w:r w:rsidR="00F333C1">
        <w:rPr>
          <w:b/>
          <w:bCs/>
        </w:rPr>
        <w:t xml:space="preserve"> </w:t>
      </w:r>
      <w:r w:rsidR="006F1CED" w:rsidRPr="003128FF">
        <w:rPr>
          <w:rStyle w:val="Strong"/>
        </w:rPr>
        <w:t>—</w:t>
      </w:r>
      <w:r w:rsidR="00466633" w:rsidRPr="003128FF">
        <w:rPr>
          <w:rStyle w:val="Strong"/>
        </w:rPr>
        <w:t xml:space="preserve"> </w:t>
      </w:r>
      <w:r w:rsidR="00155F44">
        <w:t>A</w:t>
      </w:r>
      <w:r>
        <w:t>t the 2</w:t>
      </w:r>
      <w:r w:rsidRPr="00B44587">
        <w:rPr>
          <w:vertAlign w:val="superscript"/>
        </w:rPr>
        <w:t>nd</w:t>
      </w:r>
      <w:r>
        <w:t xml:space="preserve"> Annual Meeting of the National Council of Faculty Senates (NCFS), faculty members from universities from across the country</w:t>
      </w:r>
      <w:r w:rsidR="00F11892" w:rsidRPr="003128FF">
        <w:t xml:space="preserve"> </w:t>
      </w:r>
      <w:r>
        <w:t>gathered and ratified the organizational documents to start a national faculty governance organization.</w:t>
      </w:r>
      <w:r w:rsidR="00E61D92">
        <w:t xml:space="preserve"> </w:t>
      </w:r>
    </w:p>
    <w:p w:rsidR="00B44587" w:rsidRDefault="00B44587" w:rsidP="00E44B70">
      <w:pPr>
        <w:spacing w:after="240" w:line="360" w:lineRule="auto"/>
      </w:pPr>
      <w:r>
        <w:t xml:space="preserve">The </w:t>
      </w:r>
      <w:r w:rsidR="00155F44">
        <w:t>body then</w:t>
      </w:r>
      <w:r>
        <w:t xml:space="preserve"> solicited nominations </w:t>
      </w:r>
      <w:r w:rsidR="00155F44">
        <w:t xml:space="preserve">for the officer positions of president, vice president, secretary, and treasurer. The attendees nominated and chose Trevor Hale (Texas A&amp;M University) as </w:t>
      </w:r>
      <w:r w:rsidR="00EC4896">
        <w:t>P</w:t>
      </w:r>
      <w:r w:rsidR="00155F44">
        <w:t xml:space="preserve">resident, </w:t>
      </w:r>
      <w:r w:rsidR="00EC4896">
        <w:t>Gwen Kay (State University of New York System) as Vice-president, Martha Horst (Illinois State University) as Treasurer, and Diane Henshel (Indiana University) as Secretary. The Executive Committee’s first order of business is to re-organize and re-populate the standing committees of the NCFS. The NCFS plans to host their first convention during 2020 to bring together faculty governance leaders from across the country.</w:t>
      </w:r>
    </w:p>
    <w:p w:rsidR="00EC4896" w:rsidRDefault="000F6E35" w:rsidP="00E44B70">
      <w:pPr>
        <w:tabs>
          <w:tab w:val="left" w:pos="1697"/>
        </w:tabs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43600" cy="3004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S - 101919 - Austin Tex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70" w:rsidRDefault="00E44B70" w:rsidP="00E44B70">
      <w:pPr>
        <w:tabs>
          <w:tab w:val="left" w:pos="1697"/>
        </w:tabs>
        <w:spacing w:after="120"/>
        <w:ind w:firstLine="0"/>
        <w:jc w:val="center"/>
      </w:pPr>
      <w:r>
        <w:t>Faculty in Austin, Texas for the 2</w:t>
      </w:r>
      <w:r w:rsidRPr="00E44B70">
        <w:rPr>
          <w:vertAlign w:val="superscript"/>
        </w:rPr>
        <w:t>nd</w:t>
      </w:r>
      <w:r>
        <w:t xml:space="preserve"> Annual National Council of Faculty Senates Meeting</w:t>
      </w:r>
    </w:p>
    <w:p w:rsidR="00610E90" w:rsidRPr="00E44B70" w:rsidRDefault="00E44B70" w:rsidP="00E44B70">
      <w:pPr>
        <w:pStyle w:val="Heading1"/>
        <w:spacing w:line="360" w:lineRule="auto"/>
        <w:ind w:left="720"/>
        <w:rPr>
          <w:b w:val="0"/>
        </w:rPr>
      </w:pPr>
      <w:r>
        <w:t>For more information:</w:t>
      </w:r>
      <w:r>
        <w:rPr>
          <w:b w:val="0"/>
        </w:rPr>
        <w:t xml:space="preserve"> Anand Rao &lt;arao@umw.edu&gt;</w:t>
      </w:r>
    </w:p>
    <w:sectPr w:rsidR="00610E90" w:rsidRPr="00E44B70" w:rsidSect="003128F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D2" w:rsidRDefault="00597AD2" w:rsidP="00047416">
      <w:pPr>
        <w:spacing w:line="240" w:lineRule="auto"/>
      </w:pPr>
      <w:r>
        <w:separator/>
      </w:r>
    </w:p>
  </w:endnote>
  <w:endnote w:type="continuationSeparator" w:id="0">
    <w:p w:rsidR="00597AD2" w:rsidRDefault="00597AD2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E44B70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D2" w:rsidRDefault="00597AD2" w:rsidP="00047416">
      <w:pPr>
        <w:spacing w:line="240" w:lineRule="auto"/>
      </w:pPr>
      <w:r>
        <w:separator/>
      </w:r>
    </w:p>
  </w:footnote>
  <w:footnote w:type="continuationSeparator" w:id="0">
    <w:p w:rsidR="00597AD2" w:rsidRDefault="00597AD2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35" w:rsidRPr="00BB1DBB" w:rsidRDefault="000F6E35" w:rsidP="000F6E35">
    <w:pPr>
      <w:pStyle w:val="Date"/>
    </w:pPr>
    <w:r w:rsidRPr="00EC4896">
      <w:rPr>
        <w:color w:val="808080" w:themeColor="background1" w:themeShade="80"/>
      </w:rPr>
      <w:t>For Immediate Release</w:t>
    </w:r>
    <w:r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Enter date:"/>
        <w:tag w:val="Enter date:"/>
        <w:id w:val="894537236"/>
        <w:placeholder>
          <w:docPart w:val="58126D2A15664A24A8C920AEDA5C6B0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r w:rsidRPr="00EC4896">
          <w:rPr>
            <w:color w:val="808080" w:themeColor="background1" w:themeShade="80"/>
          </w:rPr>
          <w:t>October 19, 2019</w:t>
        </w:r>
      </w:sdtContent>
    </w:sdt>
  </w:p>
  <w:p w:rsidR="000F6E35" w:rsidRDefault="000F6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87"/>
    <w:rsid w:val="0001341C"/>
    <w:rsid w:val="00047416"/>
    <w:rsid w:val="0009780C"/>
    <w:rsid w:val="000F6E35"/>
    <w:rsid w:val="00124EDE"/>
    <w:rsid w:val="0014130B"/>
    <w:rsid w:val="00155F44"/>
    <w:rsid w:val="00297CDC"/>
    <w:rsid w:val="002C73AF"/>
    <w:rsid w:val="002D3815"/>
    <w:rsid w:val="002E0E08"/>
    <w:rsid w:val="003128FF"/>
    <w:rsid w:val="00317D3A"/>
    <w:rsid w:val="003605EA"/>
    <w:rsid w:val="00466633"/>
    <w:rsid w:val="0047227B"/>
    <w:rsid w:val="00510C35"/>
    <w:rsid w:val="005241D8"/>
    <w:rsid w:val="0056314D"/>
    <w:rsid w:val="00597AD2"/>
    <w:rsid w:val="00597E03"/>
    <w:rsid w:val="00610E90"/>
    <w:rsid w:val="0062458B"/>
    <w:rsid w:val="006709A2"/>
    <w:rsid w:val="006C1AD5"/>
    <w:rsid w:val="006C2F91"/>
    <w:rsid w:val="006F1CED"/>
    <w:rsid w:val="006F2255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44587"/>
    <w:rsid w:val="00B81A98"/>
    <w:rsid w:val="00BB1DBB"/>
    <w:rsid w:val="00BE45DF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44B70"/>
    <w:rsid w:val="00E61D92"/>
    <w:rsid w:val="00E70DA2"/>
    <w:rsid w:val="00EC4896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72B6CA-2D3B-48BD-8104-17207E41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ale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84D761BFD42A580EDD8B7F275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F143-F9FB-4046-B15B-698524FBA105}"/>
      </w:docPartPr>
      <w:docPartBody>
        <w:p w:rsidR="00891CA0" w:rsidRDefault="00EE0F7A">
          <w:pPr>
            <w:pStyle w:val="BFD84D761BFD42A580EDD8B7F275BECE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58126D2A15664A24A8C920AEDA5C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0460-3B01-46C6-8744-A2ADD7763F24}"/>
      </w:docPartPr>
      <w:docPartBody>
        <w:p w:rsidR="00891CA0" w:rsidRDefault="00547185" w:rsidP="00547185">
          <w:pPr>
            <w:pStyle w:val="58126D2A15664A24A8C920AEDA5C6B0E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85"/>
    <w:rsid w:val="00547185"/>
    <w:rsid w:val="00891CA0"/>
    <w:rsid w:val="00A62493"/>
    <w:rsid w:val="00EE0F7A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D95BA532F343A8B4D42B953358E50B">
    <w:name w:val="86D95BA532F343A8B4D42B953358E50B"/>
  </w:style>
  <w:style w:type="paragraph" w:customStyle="1" w:styleId="7063FA53BD9A440D86231FB6FBB3B5F5">
    <w:name w:val="7063FA53BD9A440D86231FB6FBB3B5F5"/>
  </w:style>
  <w:style w:type="paragraph" w:customStyle="1" w:styleId="830C839E9E704E4997A784EDB3B111D3">
    <w:name w:val="830C839E9E704E4997A784EDB3B111D3"/>
  </w:style>
  <w:style w:type="paragraph" w:customStyle="1" w:styleId="192FB2AC30EB4BD2AA2F43696111AFF0">
    <w:name w:val="192FB2AC30EB4BD2AA2F43696111AFF0"/>
  </w:style>
  <w:style w:type="paragraph" w:customStyle="1" w:styleId="BC6AA75393594E0AB717FEA37D51E6D7">
    <w:name w:val="BC6AA75393594E0AB717FEA37D51E6D7"/>
  </w:style>
  <w:style w:type="paragraph" w:customStyle="1" w:styleId="84A7917E31E742F9831BC49E53018023">
    <w:name w:val="84A7917E31E742F9831BC49E53018023"/>
  </w:style>
  <w:style w:type="paragraph" w:customStyle="1" w:styleId="61B6D7A5D77441DD88983C4892D6E1CD">
    <w:name w:val="61B6D7A5D77441DD88983C4892D6E1CD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5C346047AA79440893C866EB04519193">
    <w:name w:val="5C346047AA79440893C866EB04519193"/>
  </w:style>
  <w:style w:type="paragraph" w:customStyle="1" w:styleId="BFD84D761BFD42A580EDD8B7F275BECE">
    <w:name w:val="BFD84D761BFD42A580EDD8B7F275BECE"/>
  </w:style>
  <w:style w:type="paragraph" w:customStyle="1" w:styleId="F890EF3FC803461B9A08456B0F8EBE81">
    <w:name w:val="F890EF3FC803461B9A08456B0F8EBE81"/>
  </w:style>
  <w:style w:type="paragraph" w:customStyle="1" w:styleId="A28ECE7E04F04EC9A14B60AE5A1B5BDE">
    <w:name w:val="A28ECE7E04F04EC9A14B60AE5A1B5BDE"/>
  </w:style>
  <w:style w:type="paragraph" w:customStyle="1" w:styleId="7F8CA1D83C4944089D4E1F6A1B35AEDE">
    <w:name w:val="7F8CA1D83C4944089D4E1F6A1B35AEDE"/>
  </w:style>
  <w:style w:type="paragraph" w:customStyle="1" w:styleId="EA73C9173F50490C91791ECF8D6BE362">
    <w:name w:val="EA73C9173F50490C91791ECF8D6BE362"/>
  </w:style>
  <w:style w:type="paragraph" w:customStyle="1" w:styleId="E16DAD6FA6B04A8F9A0E790FFC22AC8A">
    <w:name w:val="E16DAD6FA6B04A8F9A0E790FFC22AC8A"/>
  </w:style>
  <w:style w:type="paragraph" w:customStyle="1" w:styleId="9401C4BB1A044056AAAF7B100D725984">
    <w:name w:val="9401C4BB1A044056AAAF7B100D725984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54CCC3200B9D457997FE2923F70717D8">
    <w:name w:val="54CCC3200B9D457997FE2923F70717D8"/>
  </w:style>
  <w:style w:type="paragraph" w:customStyle="1" w:styleId="5FEF448813BF4934862D6F0284C2517E">
    <w:name w:val="5FEF448813BF4934862D6F0284C2517E"/>
  </w:style>
  <w:style w:type="paragraph" w:customStyle="1" w:styleId="2C04DA353AE7478788E6156DC5C9E44A">
    <w:name w:val="2C04DA353AE7478788E6156DC5C9E44A"/>
  </w:style>
  <w:style w:type="paragraph" w:customStyle="1" w:styleId="1A2AEFFD6AB04543891BCB9FEC9598A1">
    <w:name w:val="1A2AEFFD6AB04543891BCB9FEC9598A1"/>
  </w:style>
  <w:style w:type="paragraph" w:customStyle="1" w:styleId="D3F9B7A47F27435EB3053BFD2E2C5C49">
    <w:name w:val="D3F9B7A47F27435EB3053BFD2E2C5C49"/>
  </w:style>
  <w:style w:type="paragraph" w:customStyle="1" w:styleId="8AA1020692A0413191F238CB7E307C1F">
    <w:name w:val="8AA1020692A0413191F238CB7E307C1F"/>
  </w:style>
  <w:style w:type="paragraph" w:customStyle="1" w:styleId="10F064EF2E8A4C9A8457D708A492F588">
    <w:name w:val="10F064EF2E8A4C9A8457D708A492F588"/>
  </w:style>
  <w:style w:type="paragraph" w:customStyle="1" w:styleId="53ECAFFEE3FF49808EFF487EDFCA3F5D">
    <w:name w:val="53ECAFFEE3FF49808EFF487EDFCA3F5D"/>
  </w:style>
  <w:style w:type="paragraph" w:customStyle="1" w:styleId="3163BFD6C2B54FEC80251E46FFC58B9D">
    <w:name w:val="3163BFD6C2B54FEC80251E46FFC58B9D"/>
  </w:style>
  <w:style w:type="paragraph" w:customStyle="1" w:styleId="E09BB0EA914748829671BA9C19AAC9EA">
    <w:name w:val="E09BB0EA914748829671BA9C19AAC9EA"/>
  </w:style>
  <w:style w:type="paragraph" w:customStyle="1" w:styleId="361E6B50EB2E4AB0B0CCB704D2BC8C1D">
    <w:name w:val="361E6B50EB2E4AB0B0CCB704D2BC8C1D"/>
  </w:style>
  <w:style w:type="paragraph" w:customStyle="1" w:styleId="F94A85080D814E6CBFE63462179B9AD3">
    <w:name w:val="F94A85080D814E6CBFE63462179B9AD3"/>
  </w:style>
  <w:style w:type="paragraph" w:customStyle="1" w:styleId="9A8C3FC658634FE8A48B011E0E4913B5">
    <w:name w:val="9A8C3FC658634FE8A48B011E0E4913B5"/>
  </w:style>
  <w:style w:type="paragraph" w:customStyle="1" w:styleId="2B5B311BDC11444E8B219EF5A83C31EC">
    <w:name w:val="2B5B311BDC11444E8B219EF5A83C31EC"/>
  </w:style>
  <w:style w:type="paragraph" w:customStyle="1" w:styleId="D0D241B2DC99406EB07D25E9E1E639E5">
    <w:name w:val="D0D241B2DC99406EB07D25E9E1E639E5"/>
  </w:style>
  <w:style w:type="paragraph" w:customStyle="1" w:styleId="ABC15253D13A47A68A3AF550CBC30F46">
    <w:name w:val="ABC15253D13A47A68A3AF550CBC30F46"/>
  </w:style>
  <w:style w:type="paragraph" w:customStyle="1" w:styleId="EA5F11DA86224CAAA50D8990C16EDA42">
    <w:name w:val="EA5F11DA86224CAAA50D8990C16EDA42"/>
  </w:style>
  <w:style w:type="paragraph" w:customStyle="1" w:styleId="EB03687A41EC4FCDB2F350DD1622DD01">
    <w:name w:val="EB03687A41EC4FCDB2F350DD1622DD01"/>
  </w:style>
  <w:style w:type="paragraph" w:customStyle="1" w:styleId="7405D0A7959B400ABA8DD82077472BE5">
    <w:name w:val="7405D0A7959B400ABA8DD82077472BE5"/>
  </w:style>
  <w:style w:type="paragraph" w:customStyle="1" w:styleId="48EC42B843634BA9BA971EF17C1AAE78">
    <w:name w:val="48EC42B843634BA9BA971EF17C1AAE78"/>
  </w:style>
  <w:style w:type="paragraph" w:customStyle="1" w:styleId="C4B86A8ED3CF4D5A858B0C6E4EB9DF95">
    <w:name w:val="C4B86A8ED3CF4D5A858B0C6E4EB9DF95"/>
  </w:style>
  <w:style w:type="paragraph" w:customStyle="1" w:styleId="943A29045F5D4A4099D577DDCDC0335B">
    <w:name w:val="943A29045F5D4A4099D577DDCDC0335B"/>
  </w:style>
  <w:style w:type="paragraph" w:customStyle="1" w:styleId="DE66DD53A3334DDCB44B354EC7A06A43">
    <w:name w:val="DE66DD53A3334DDCB44B354EC7A06A43"/>
  </w:style>
  <w:style w:type="paragraph" w:customStyle="1" w:styleId="1AB9D41E12D94203969B25DD33F0209F">
    <w:name w:val="1AB9D41E12D94203969B25DD33F0209F"/>
  </w:style>
  <w:style w:type="paragraph" w:customStyle="1" w:styleId="B505CA15820F44E2B6EB6BB8215311A3">
    <w:name w:val="B505CA15820F44E2B6EB6BB8215311A3"/>
  </w:style>
  <w:style w:type="paragraph" w:customStyle="1" w:styleId="1779BDF039E54FC99FBE34BF1B5AF1E6">
    <w:name w:val="1779BDF039E54FC99FBE34BF1B5AF1E6"/>
  </w:style>
  <w:style w:type="paragraph" w:customStyle="1" w:styleId="0FC88456E7F84E8081FF8B95146DD37C">
    <w:name w:val="0FC88456E7F84E8081FF8B95146DD37C"/>
  </w:style>
  <w:style w:type="paragraph" w:customStyle="1" w:styleId="3BCDAF9A95EF44B1848D2990BFC43A6D">
    <w:name w:val="3BCDAF9A95EF44B1848D2990BFC43A6D"/>
  </w:style>
  <w:style w:type="paragraph" w:customStyle="1" w:styleId="7E06C302A77C458C900726A8677093F9">
    <w:name w:val="7E06C302A77C458C900726A8677093F9"/>
  </w:style>
  <w:style w:type="paragraph" w:customStyle="1" w:styleId="12BE707C872F4D808891A5F3ABC7CF78">
    <w:name w:val="12BE707C872F4D808891A5F3ABC7CF78"/>
  </w:style>
  <w:style w:type="paragraph" w:customStyle="1" w:styleId="B425D75FD97B4FEF88F783D4524BE7DD">
    <w:name w:val="B425D75FD97B4FEF88F783D4524BE7DD"/>
  </w:style>
  <w:style w:type="paragraph" w:customStyle="1" w:styleId="088D9208DF4E46CF81BD894B839E7A08">
    <w:name w:val="088D9208DF4E46CF81BD894B839E7A08"/>
  </w:style>
  <w:style w:type="paragraph" w:customStyle="1" w:styleId="C687855937894605AA27206FB65E2E80">
    <w:name w:val="C687855937894605AA27206FB65E2E80"/>
  </w:style>
  <w:style w:type="paragraph" w:customStyle="1" w:styleId="6F87C4604C1E4A3392CDC819B5F2ECE9">
    <w:name w:val="6F87C4604C1E4A3392CDC819B5F2ECE9"/>
  </w:style>
  <w:style w:type="paragraph" w:customStyle="1" w:styleId="0A3BA5EC54214C1D9D0921DC931B9C6C">
    <w:name w:val="0A3BA5EC54214C1D9D0921DC931B9C6C"/>
  </w:style>
  <w:style w:type="paragraph" w:customStyle="1" w:styleId="295C0B55E8FA40F994B4D39BF2EB9F5D">
    <w:name w:val="295C0B55E8FA40F994B4D39BF2EB9F5D"/>
  </w:style>
  <w:style w:type="paragraph" w:customStyle="1" w:styleId="B052EC89D41D4E1389A33C503C82CA10">
    <w:name w:val="B052EC89D41D4E1389A33C503C82CA10"/>
  </w:style>
  <w:style w:type="paragraph" w:customStyle="1" w:styleId="9E4BEB55CE3440B3A7BF767135731E94">
    <w:name w:val="9E4BEB55CE3440B3A7BF767135731E94"/>
  </w:style>
  <w:style w:type="paragraph" w:customStyle="1" w:styleId="58BDE92878044B71AA2CCA94D3087A2B">
    <w:name w:val="58BDE92878044B71AA2CCA94D3087A2B"/>
  </w:style>
  <w:style w:type="paragraph" w:customStyle="1" w:styleId="2448DD1D664E43A28A8161CD20BD44DB">
    <w:name w:val="2448DD1D664E43A28A8161CD20BD44DB"/>
  </w:style>
  <w:style w:type="paragraph" w:customStyle="1" w:styleId="D16B5E4A39EF47D3A04D797F9D37EC4F">
    <w:name w:val="D16B5E4A39EF47D3A04D797F9D37EC4F"/>
  </w:style>
  <w:style w:type="paragraph" w:customStyle="1" w:styleId="5D7BAED9C9DE43A3A13417704189C992">
    <w:name w:val="5D7BAED9C9DE43A3A13417704189C992"/>
  </w:style>
  <w:style w:type="paragraph" w:customStyle="1" w:styleId="1CA3E593869E49988C4419568DC5EFBB">
    <w:name w:val="1CA3E593869E49988C4419568DC5EFBB"/>
  </w:style>
  <w:style w:type="paragraph" w:customStyle="1" w:styleId="6B9ACC0DCE174443894BB78D0AF6C78F">
    <w:name w:val="6B9ACC0DCE174443894BB78D0AF6C78F"/>
  </w:style>
  <w:style w:type="paragraph" w:customStyle="1" w:styleId="961ADC3875904D5AB0B19E4A0CDA32C6">
    <w:name w:val="961ADC3875904D5AB0B19E4A0CDA32C6"/>
  </w:style>
  <w:style w:type="paragraph" w:customStyle="1" w:styleId="C5B82662FE284FC5AEBCEBDBF7BA65B8">
    <w:name w:val="C5B82662FE284FC5AEBCEBDBF7BA65B8"/>
  </w:style>
  <w:style w:type="paragraph" w:customStyle="1" w:styleId="A1EF5E7E5D654CB9814819D7597F510E">
    <w:name w:val="A1EF5E7E5D654CB9814819D7597F510E"/>
  </w:style>
  <w:style w:type="paragraph" w:customStyle="1" w:styleId="72C01CEF263748C2A7D56EA0EE35920B">
    <w:name w:val="72C01CEF263748C2A7D56EA0EE35920B"/>
  </w:style>
  <w:style w:type="paragraph" w:customStyle="1" w:styleId="4F5DCCED2B8444D2A282CDADC85C0515">
    <w:name w:val="4F5DCCED2B8444D2A282CDADC85C0515"/>
  </w:style>
  <w:style w:type="paragraph" w:customStyle="1" w:styleId="BEC1D7D699B048CD9AAFA83632F00877">
    <w:name w:val="BEC1D7D699B048CD9AAFA83632F00877"/>
  </w:style>
  <w:style w:type="paragraph" w:customStyle="1" w:styleId="574A383B78144BBDA8839E84B477620C">
    <w:name w:val="574A383B78144BBDA8839E84B477620C"/>
  </w:style>
  <w:style w:type="paragraph" w:customStyle="1" w:styleId="8E5C46045BE64C11BBD503D200035ECE">
    <w:name w:val="8E5C46045BE64C11BBD503D200035ECE"/>
  </w:style>
  <w:style w:type="paragraph" w:customStyle="1" w:styleId="BBF4DED6925144A4B517EB32F89DC586">
    <w:name w:val="BBF4DED6925144A4B517EB32F89DC586"/>
  </w:style>
  <w:style w:type="paragraph" w:customStyle="1" w:styleId="934D9E7C7A9E449594A806B1EAE5F72A">
    <w:name w:val="934D9E7C7A9E449594A806B1EAE5F72A"/>
  </w:style>
  <w:style w:type="paragraph" w:customStyle="1" w:styleId="3AF1A3632AA24CEA9AA0E0187D4821A9">
    <w:name w:val="3AF1A3632AA24CEA9AA0E0187D4821A9"/>
  </w:style>
  <w:style w:type="paragraph" w:customStyle="1" w:styleId="EB4475DDE65E49ACB87400060A8EAC16">
    <w:name w:val="EB4475DDE65E49ACB87400060A8EAC16"/>
  </w:style>
  <w:style w:type="paragraph" w:customStyle="1" w:styleId="8072C96810E246ABB8811A9D3BA17590">
    <w:name w:val="8072C96810E246ABB8811A9D3BA17590"/>
  </w:style>
  <w:style w:type="paragraph" w:customStyle="1" w:styleId="A05B917A4CFD41078EA798F9E25D5D0A">
    <w:name w:val="A05B917A4CFD41078EA798F9E25D5D0A"/>
  </w:style>
  <w:style w:type="paragraph" w:customStyle="1" w:styleId="A52821E00F12405CA9A3469879B245D7">
    <w:name w:val="A52821E00F12405CA9A3469879B245D7"/>
  </w:style>
  <w:style w:type="paragraph" w:customStyle="1" w:styleId="ACE92B789A6B4B37B260C2C8C8C5E5F7">
    <w:name w:val="ACE92B789A6B4B37B260C2C8C8C5E5F7"/>
  </w:style>
  <w:style w:type="paragraph" w:customStyle="1" w:styleId="4F8A725F97DF4B9298BBE104117B9420">
    <w:name w:val="4F8A725F97DF4B9298BBE104117B9420"/>
  </w:style>
  <w:style w:type="paragraph" w:customStyle="1" w:styleId="58126D2A15664A24A8C920AEDA5C6B0E">
    <w:name w:val="58126D2A15664A24A8C920AEDA5C6B0E"/>
    <w:rsid w:val="00547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C:\Users\thale\AppData\Roaming\Microsoft\Templates\Press release with product announcement.dotx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National Council of Faculty Senates</dc:subject>
  <dc:creator>Hale, Trevor</dc:creator>
  <dc:description/>
  <cp:lastModifiedBy>Horst, Martha</cp:lastModifiedBy>
  <cp:revision>2</cp:revision>
  <cp:lastPrinted>2020-01-06T16:56:00Z</cp:lastPrinted>
  <dcterms:created xsi:type="dcterms:W3CDTF">2020-01-06T16:57:00Z</dcterms:created>
  <dcterms:modified xsi:type="dcterms:W3CDTF">2020-01-06T16:57:00Z</dcterms:modified>
  <cp:category>October 19,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